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A8716" w14:textId="77777777" w:rsidR="00BC2D93" w:rsidRPr="00383E7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383E7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4D1D2D29" w14:textId="1EE14C90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C27D1E">
        <w:rPr>
          <w:rFonts w:ascii="Times New Roman" w:hAnsi="Times New Roman" w:cs="Times New Roman"/>
          <w:b/>
          <w:sz w:val="28"/>
          <w:szCs w:val="28"/>
          <w:lang w:val="ro-RO"/>
        </w:rPr>
        <w:t>19</w:t>
      </w:r>
      <w:r w:rsidR="00D25927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735A5363" w14:textId="57B8F091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564BF4"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795C4A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C27D1E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Pr="00383E7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0763C7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A55AC2">
        <w:rPr>
          <w:rFonts w:ascii="Times New Roman" w:hAnsi="Times New Roman" w:cs="Times New Roman"/>
          <w:b/>
          <w:sz w:val="28"/>
          <w:szCs w:val="28"/>
          <w:lang w:val="ro-RO"/>
        </w:rPr>
        <w:t>1</w:t>
      </w:r>
      <w:r w:rsidR="00795C4A">
        <w:rPr>
          <w:rFonts w:ascii="Times New Roman" w:hAnsi="Times New Roman" w:cs="Times New Roman"/>
          <w:b/>
          <w:sz w:val="28"/>
          <w:szCs w:val="28"/>
          <w:lang w:val="ro-RO"/>
        </w:rPr>
        <w:t>.0</w:t>
      </w:r>
      <w:r w:rsidR="00A55AC2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BF319D" w:rsidRPr="00383E70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A55AC2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6B3DE078" w14:textId="77777777" w:rsidR="00A23932" w:rsidRPr="00383E7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FD93DD3" w14:textId="77777777" w:rsidR="004E7A0E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0C25A697" w14:textId="18DFAC29" w:rsidR="004E7A0E" w:rsidRPr="00383E70" w:rsidRDefault="00863B12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sectorul </w:t>
      </w:r>
      <w:r w:rsidR="00347328">
        <w:rPr>
          <w:rFonts w:ascii="Times New Roman" w:eastAsia="Calibri" w:hAnsi="Times New Roman" w:cs="Times New Roman"/>
          <w:b/>
          <w:bCs/>
          <w:sz w:val="24"/>
          <w:szCs w:val="24"/>
        </w:rPr>
        <w:t>Buiucani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347328">
        <w:rPr>
          <w:rFonts w:ascii="Times New Roman" w:eastAsia="Calibri" w:hAnsi="Times New Roman" w:cs="Times New Roman"/>
          <w:b/>
          <w:bCs/>
          <w:sz w:val="24"/>
          <w:szCs w:val="24"/>
        </w:rPr>
        <w:t>Parcul „</w:t>
      </w:r>
      <w:r w:rsidR="00C27D1E">
        <w:rPr>
          <w:rFonts w:ascii="Times New Roman" w:eastAsia="Calibri" w:hAnsi="Times New Roman" w:cs="Times New Roman"/>
          <w:b/>
          <w:bCs/>
          <w:sz w:val="24"/>
          <w:szCs w:val="24"/>
        </w:rPr>
        <w:t>Dendrariu</w:t>
      </w:r>
      <w:r w:rsidR="00347328">
        <w:rPr>
          <w:rFonts w:ascii="Times New Roman" w:eastAsia="Calibri" w:hAnsi="Times New Roman" w:cs="Times New Roman"/>
          <w:b/>
          <w:bCs/>
          <w:sz w:val="24"/>
          <w:szCs w:val="24"/>
        </w:rPr>
        <w:t>”</w:t>
      </w:r>
      <w:r w:rsidR="001D7F1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conform anexei nr. </w:t>
      </w:r>
      <w:r w:rsidR="00C27D1E">
        <w:rPr>
          <w:rFonts w:ascii="Times New Roman" w:hAnsi="Times New Roman" w:cs="Times New Roman"/>
          <w:b/>
          <w:sz w:val="24"/>
          <w:szCs w:val="24"/>
          <w:lang w:val="ro-RO"/>
        </w:rPr>
        <w:t>9</w:t>
      </w:r>
      <w:r w:rsidR="00810567">
        <w:rPr>
          <w:rFonts w:ascii="Times New Roman" w:hAnsi="Times New Roman" w:cs="Times New Roman"/>
          <w:b/>
          <w:sz w:val="24"/>
          <w:szCs w:val="24"/>
          <w:lang w:val="ro-RO"/>
        </w:rPr>
        <w:t>0</w:t>
      </w:r>
      <w:r w:rsidR="005A631A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la decizia CMC 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nr. </w:t>
      </w:r>
      <w:r w:rsidR="000940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7/12</w:t>
      </w:r>
      <w:r w:rsidR="00564BF4" w:rsidRPr="00383E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 xml:space="preserve"> din </w:t>
      </w:r>
      <w:r w:rsidR="000940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22</w:t>
      </w:r>
      <w:r w:rsidR="00795C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.0</w:t>
      </w:r>
      <w:r w:rsidR="00C329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</w:t>
      </w:r>
      <w:r w:rsidR="00795C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.202</w:t>
      </w:r>
      <w:r w:rsidR="000940F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o-RO" w:eastAsia="ru-RU"/>
        </w:rPr>
        <w:t>4</w:t>
      </w:r>
      <w:r w:rsidR="00564BF4" w:rsidRPr="00383E7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1B74A7A7" w14:textId="77777777" w:rsidR="00BC2D9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65507F5E" w14:textId="77777777" w:rsidR="00BA191E" w:rsidRPr="00383E70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5C3320D9" w14:textId="08F8CA23" w:rsidR="00BA191E" w:rsidRPr="00383E70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1E39CA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1</w:t>
      </w:r>
      <w:r w:rsidR="00795C4A">
        <w:rPr>
          <w:rFonts w:ascii="Times New Roman" w:eastAsia="Arial" w:hAnsi="Times New Roman" w:cs="Times New Roman"/>
          <w:b/>
          <w:sz w:val="24"/>
          <w:szCs w:val="24"/>
          <w:lang w:val="ro-RO"/>
        </w:rPr>
        <w:t>2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383E70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30800DA8" w14:textId="77777777" w:rsidR="00BC2D93" w:rsidRPr="00383E70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3B98C44B" w14:textId="77777777" w:rsidR="00B41113" w:rsidRPr="00383E7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6EAF380D" w14:textId="71BFBB3B" w:rsidR="0086154A" w:rsidRPr="00383E70" w:rsidRDefault="006F2F39" w:rsidP="00DA6A58">
      <w:pPr>
        <w:pStyle w:val="a3"/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7737D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de </w:t>
      </w:r>
      <w:r w:rsidR="000763C7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băuturi fierbinți și răcoritoare, produse de patiserie, cofet</w:t>
      </w:r>
      <w:r w:rsidR="000763C7">
        <w:rPr>
          <w:rFonts w:ascii="Times New Roman" w:eastAsia="Arial" w:hAnsi="Times New Roman" w:cs="Times New Roman"/>
          <w:b/>
          <w:bCs/>
          <w:sz w:val="24"/>
          <w:szCs w:val="24"/>
          <w:u w:val="single"/>
          <w:lang w:val="ro-MD"/>
        </w:rPr>
        <w:t xml:space="preserve">ărie, </w:t>
      </w:r>
      <w:r w:rsidR="000763C7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produse street-food,  înghețată.</w:t>
      </w:r>
    </w:p>
    <w:p w14:paraId="53063D83" w14:textId="77777777" w:rsidR="004E7A0E" w:rsidRPr="00383E70" w:rsidRDefault="004E7A0E" w:rsidP="004E7A0E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3172AEEC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0806C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-cadru</w:t>
      </w: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383E7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383E7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710716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7B53D8" w:rsidRPr="00383E7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7AD4F88" w14:textId="77777777" w:rsidR="004E7A0E" w:rsidRPr="00383E7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6ED0C5EE" w14:textId="77777777" w:rsidR="004E7A0E" w:rsidRPr="00383E7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5A463E22" w14:textId="77777777" w:rsidR="00BC4636" w:rsidRDefault="0086154A" w:rsidP="008E21F0">
      <w:pPr>
        <w:spacing w:after="0" w:line="24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ro-RO"/>
        </w:rPr>
      </w:pPr>
      <w:r w:rsidRPr="00383E7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383E7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BC4636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 xml:space="preserve">Regulamentul 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>de comerț local al municipiul</w:t>
      </w:r>
      <w:r w:rsidR="008E21F0">
        <w:rPr>
          <w:rFonts w:ascii="Times New Roman" w:eastAsia="Times New Roman" w:hAnsi="Times New Roman" w:cs="Times New Roman"/>
          <w:b/>
          <w:sz w:val="24"/>
          <w:szCs w:val="24"/>
        </w:rPr>
        <w:t>ui</w:t>
      </w:r>
      <w:r w:rsidR="00BC4636" w:rsidRPr="00BC4636">
        <w:rPr>
          <w:rFonts w:ascii="Times New Roman" w:eastAsia="Times New Roman" w:hAnsi="Times New Roman" w:cs="Times New Roman"/>
          <w:b/>
          <w:sz w:val="24"/>
          <w:szCs w:val="24"/>
        </w:rPr>
        <w:t xml:space="preserve"> Chișinău</w:t>
      </w:r>
      <w:r w:rsidR="00BC4636" w:rsidRPr="00BC4636">
        <w:rPr>
          <w:rFonts w:ascii="Times New Roman" w:eastAsia="Arial" w:hAnsi="Times New Roman" w:cs="Times New Roman"/>
          <w:b/>
          <w:sz w:val="24"/>
          <w:szCs w:val="24"/>
        </w:rPr>
        <w:t>, aprobat prin decizia nr. 15/14 din 29.12.2021;</w:t>
      </w:r>
    </w:p>
    <w:p w14:paraId="53CA9629" w14:textId="77777777" w:rsidR="00BA191E" w:rsidRPr="00383E70" w:rsidRDefault="00BA191E" w:rsidP="00AC31DE">
      <w:pPr>
        <w:pStyle w:val="a3"/>
        <w:tabs>
          <w:tab w:val="left" w:pos="284"/>
        </w:tabs>
        <w:ind w:left="284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1DEF8DBF" w14:textId="77777777" w:rsidR="00BA191E" w:rsidRPr="00383E7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sz w:val="24"/>
          <w:szCs w:val="24"/>
          <w:lang w:val="ro-RO"/>
        </w:rPr>
      </w:pPr>
    </w:p>
    <w:p w14:paraId="0A1D8C9E" w14:textId="77777777" w:rsidR="00CA4ACA" w:rsidRPr="00383E70" w:rsidRDefault="00CA4ACA" w:rsidP="00CA4ACA">
      <w:pPr>
        <w:pStyle w:val="a3"/>
        <w:numPr>
          <w:ilvl w:val="0"/>
          <w:numId w:val="2"/>
        </w:numPr>
        <w:tabs>
          <w:tab w:val="left" w:pos="284"/>
        </w:tabs>
        <w:spacing w:line="256" w:lineRule="auto"/>
        <w:ind w:hanging="928"/>
        <w:rPr>
          <w:rFonts w:ascii="Calibri" w:eastAsia="Calibri" w:hAnsi="Calibri" w:cs="Times New Roman"/>
          <w:b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Condițiile față de design-ul unității de comerț ambulant:</w:t>
      </w:r>
    </w:p>
    <w:p w14:paraId="2AA82DAA" w14:textId="77777777" w:rsidR="00CA4ACA" w:rsidRPr="00383E70" w:rsidRDefault="00CA4ACA" w:rsidP="00CA4AC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b/>
          <w:color w:val="000000"/>
          <w:sz w:val="24"/>
          <w:szCs w:val="24"/>
          <w:lang w:val="ro-RO" w:eastAsia="ru-RU"/>
        </w:rPr>
        <w:t>Unitatea de comerț ambulant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</w:t>
      </w:r>
      <w:r w:rsidRPr="00383E70">
        <w:rPr>
          <w:rFonts w:ascii="Times New Roman" w:eastAsia="Arial Unicode MS" w:hAnsi="Times New Roman" w:cs="Times New Roman"/>
          <w:b/>
          <w:bCs/>
          <w:sz w:val="24"/>
          <w:szCs w:val="24"/>
          <w:lang w:val="ro-RO" w:eastAsia="ru-RU"/>
        </w:rPr>
        <w:t>va:</w:t>
      </w:r>
    </w:p>
    <w:p w14:paraId="10ECA94E" w14:textId="78BC58CC" w:rsidR="00AB27AD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corespunde parametrilor prevăzuți în pașaport și schiț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a</w:t>
      </w:r>
      <w:r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 – model anexat</w:t>
      </w:r>
      <w:r w:rsidR="000806CE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ă</w:t>
      </w:r>
      <w:r w:rsidR="00501064" w:rsidRPr="00AB27AD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, </w:t>
      </w:r>
      <w:r w:rsidR="00AB27AD" w:rsidRPr="009C3B6D">
        <w:rPr>
          <w:rFonts w:ascii="Times New Roman" w:hAnsi="Times New Roman" w:cs="Times New Roman"/>
          <w:b/>
          <w:u w:val="single"/>
          <w:lang w:val="ro-RO"/>
        </w:rPr>
        <w:t xml:space="preserve">adaptată pentru comercializarea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băuturi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fierbinți și răcoritoare, </w:t>
      </w:r>
      <w:r w:rsidR="000763C7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produse</w:t>
      </w:r>
      <w:r w:rsidR="000763C7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0763C7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de patiserie,</w:t>
      </w:r>
      <w:r w:rsidR="000763C7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cofetărie,</w:t>
      </w:r>
      <w:r w:rsidR="000763C7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</w:t>
      </w:r>
      <w:r w:rsidR="00E54C6E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produse</w:t>
      </w:r>
      <w:r w:rsidR="00E54C6E">
        <w:rPr>
          <w:rFonts w:ascii="Times New Roman" w:eastAsia="Arial" w:hAnsi="Times New Roman" w:cs="Times New Roman"/>
          <w:b/>
          <w:bCs/>
          <w:u w:val="single"/>
          <w:lang w:val="ro-RO"/>
        </w:rPr>
        <w:t>lor</w:t>
      </w:r>
      <w:r w:rsidR="00E54C6E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 xml:space="preserve"> street-food, 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îngheț</w:t>
      </w:r>
      <w:r w:rsidR="00AB27AD">
        <w:rPr>
          <w:rFonts w:ascii="Times New Roman" w:eastAsia="Arial" w:hAnsi="Times New Roman" w:cs="Times New Roman"/>
          <w:b/>
          <w:bCs/>
          <w:u w:val="single"/>
          <w:lang w:val="ro-RO"/>
        </w:rPr>
        <w:t>atei</w:t>
      </w:r>
      <w:r w:rsidR="00AB27AD" w:rsidRPr="009C3B6D">
        <w:rPr>
          <w:rFonts w:ascii="Times New Roman" w:eastAsia="Arial" w:hAnsi="Times New Roman" w:cs="Times New Roman"/>
          <w:b/>
          <w:bCs/>
          <w:u w:val="single"/>
          <w:lang w:val="ro-RO"/>
        </w:rPr>
        <w:t>.</w:t>
      </w:r>
    </w:p>
    <w:p w14:paraId="6227C0F1" w14:textId="77777777" w:rsidR="00CA4ACA" w:rsidRPr="00AB27AD" w:rsidRDefault="00CA4ACA" w:rsidP="00B14574">
      <w:pPr>
        <w:numPr>
          <w:ilvl w:val="1"/>
          <w:numId w:val="8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</w:pPr>
      <w:r w:rsidRPr="00AB27AD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prezenta aspect estetic și arhitectural corespunzător, fără defecţiuni (confirmat prin prezenţa actelor corespunzătoare);</w:t>
      </w:r>
    </w:p>
    <w:p w14:paraId="2A21D2D1" w14:textId="77777777" w:rsidR="00CA4ACA" w:rsidRPr="00383E70" w:rsidRDefault="00CA4ACA" w:rsidP="00B14574">
      <w:pPr>
        <w:tabs>
          <w:tab w:val="left" w:pos="284"/>
          <w:tab w:val="left" w:pos="426"/>
        </w:tabs>
        <w:spacing w:after="0" w:line="240" w:lineRule="auto"/>
        <w:ind w:left="284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  <w:t>Unitatea de comerț ambulant</w:t>
      </w:r>
      <w:r w:rsidRPr="00383E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o-RO" w:eastAsia="zh-CN"/>
        </w:rPr>
        <w:t xml:space="preserve">  </w:t>
      </w:r>
      <w:r w:rsidRPr="00383E7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zh-CN"/>
        </w:rPr>
        <w:t>trebuie să corespundă următoarelor cerinţe de bază:</w:t>
      </w:r>
    </w:p>
    <w:p w14:paraId="6EA159AA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>să asigure condiţii corespunzătoare pentru expunerea, protejarea şi păstrarea mărfurilor;</w:t>
      </w:r>
    </w:p>
    <w:p w14:paraId="3EF9C25F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right="-1" w:firstLine="0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ro-RO" w:eastAsia="zh-CN"/>
        </w:rPr>
      </w:pPr>
      <w:r w:rsidRPr="00383E70">
        <w:rPr>
          <w:rFonts w:ascii="Times New Roman" w:eastAsia="Times New Roman" w:hAnsi="Times New Roman" w:cs="Times New Roman"/>
          <w:sz w:val="24"/>
          <w:szCs w:val="24"/>
          <w:lang w:val="ro-RO" w:eastAsia="zh-CN"/>
        </w:rPr>
        <w:t xml:space="preserve">să fie confecţionate din materiale rezistente, lavabile, dispuse pentru prelucrarea igienică; </w:t>
      </w:r>
    </w:p>
    <w:p w14:paraId="0EA29AD8" w14:textId="77777777" w:rsidR="00CA4ACA" w:rsidRPr="00383E70" w:rsidRDefault="00CA4ACA" w:rsidP="00B14574">
      <w:pPr>
        <w:numPr>
          <w:ilvl w:val="0"/>
          <w:numId w:val="9"/>
        </w:numPr>
        <w:tabs>
          <w:tab w:val="left" w:pos="284"/>
          <w:tab w:val="left" w:pos="426"/>
        </w:tabs>
        <w:spacing w:after="0" w:line="240" w:lineRule="auto"/>
        <w:ind w:left="284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o-RO" w:eastAsia="zh-CN"/>
        </w:rPr>
      </w:pPr>
      <w:r w:rsidRPr="00383E70">
        <w:rPr>
          <w:rFonts w:ascii="Times New Roman" w:eastAsia="Calibri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 instalat).</w:t>
      </w:r>
    </w:p>
    <w:p w14:paraId="0F1B0C44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Comercianții vor adapta unitățile de comerț conform cerințelor stabilite. </w:t>
      </w:r>
    </w:p>
    <w:p w14:paraId="1BB23E3C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>Comercianţii au obligaţia de a asigura</w:t>
      </w:r>
      <w:r w:rsidRPr="00383E70">
        <w:rPr>
          <w:rFonts w:ascii="Times New Roman" w:eastAsia="Arial Unicode MS" w:hAnsi="Times New Roman" w:cs="Times New Roman"/>
          <w:bCs/>
          <w:sz w:val="24"/>
          <w:szCs w:val="24"/>
          <w:lang w:val="ro-RO" w:eastAsia="ru-RU"/>
        </w:rPr>
        <w:t xml:space="preserve"> respectarea normelor legale privind dimensiunile, forma, expunerea estetică şi suprafaţa ocupată, </w:t>
      </w:r>
      <w:r w:rsidRPr="00383E70"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  <w:t xml:space="preserve">îngrijirea şi efectuarea reparaţiilor de întreţinere corespunzătoare a unității de comerț  ambulant. </w:t>
      </w:r>
    </w:p>
    <w:p w14:paraId="200A39BF" w14:textId="77777777" w:rsidR="00CA4ACA" w:rsidRPr="00383E70" w:rsidRDefault="00CA4ACA" w:rsidP="00CA4ACA">
      <w:pPr>
        <w:tabs>
          <w:tab w:val="left" w:pos="284"/>
          <w:tab w:val="left" w:pos="567"/>
        </w:tabs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sz w:val="24"/>
          <w:szCs w:val="24"/>
          <w:lang w:val="ro-RO" w:eastAsia="ru-RU"/>
        </w:rPr>
      </w:pPr>
    </w:p>
    <w:p w14:paraId="435625D5" w14:textId="77777777" w:rsidR="00CA4ACA" w:rsidRPr="00383E70" w:rsidRDefault="001E39CA" w:rsidP="00CA4ACA">
      <w:pPr>
        <w:numPr>
          <w:ilvl w:val="0"/>
          <w:numId w:val="7"/>
        </w:numPr>
        <w:tabs>
          <w:tab w:val="left" w:pos="284"/>
          <w:tab w:val="left" w:pos="993"/>
        </w:tabs>
        <w:spacing w:line="256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Schița-model propusă</w:t>
      </w:r>
      <w:r w:rsidR="00CA4ACA" w:rsidRPr="00383E7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se anexează.</w:t>
      </w:r>
    </w:p>
    <w:p w14:paraId="5AF6473A" w14:textId="77777777" w:rsidR="0086154A" w:rsidRPr="00383E70" w:rsidRDefault="0086154A" w:rsidP="00CA4ACA">
      <w:pPr>
        <w:pStyle w:val="a3"/>
        <w:tabs>
          <w:tab w:val="left" w:pos="284"/>
        </w:tabs>
        <w:ind w:left="92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6154A" w:rsidRPr="00383E70" w:rsidSect="006C7C1F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ED0467BC"/>
    <w:lvl w:ilvl="0" w:tplc="17162EF8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4386"/>
    <w:rsid w:val="000043E2"/>
    <w:rsid w:val="00005FFF"/>
    <w:rsid w:val="000072BD"/>
    <w:rsid w:val="000117DC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5546"/>
    <w:rsid w:val="00036001"/>
    <w:rsid w:val="00036873"/>
    <w:rsid w:val="000369CB"/>
    <w:rsid w:val="00036E0B"/>
    <w:rsid w:val="000407EF"/>
    <w:rsid w:val="00041970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3C7"/>
    <w:rsid w:val="00076694"/>
    <w:rsid w:val="000802CA"/>
    <w:rsid w:val="0008035C"/>
    <w:rsid w:val="000806CE"/>
    <w:rsid w:val="00084EBF"/>
    <w:rsid w:val="000940F7"/>
    <w:rsid w:val="00095489"/>
    <w:rsid w:val="000959FA"/>
    <w:rsid w:val="00096034"/>
    <w:rsid w:val="000964A1"/>
    <w:rsid w:val="00096AD3"/>
    <w:rsid w:val="000A1E50"/>
    <w:rsid w:val="000A327E"/>
    <w:rsid w:val="000A4957"/>
    <w:rsid w:val="000A54BD"/>
    <w:rsid w:val="000A6DD1"/>
    <w:rsid w:val="000A77C7"/>
    <w:rsid w:val="000B3FB7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DD9"/>
    <w:rsid w:val="000D5441"/>
    <w:rsid w:val="000D5AA7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AB6"/>
    <w:rsid w:val="000F5FB9"/>
    <w:rsid w:val="000F761F"/>
    <w:rsid w:val="000F7C32"/>
    <w:rsid w:val="00100255"/>
    <w:rsid w:val="001021C6"/>
    <w:rsid w:val="001033BC"/>
    <w:rsid w:val="0010373C"/>
    <w:rsid w:val="00103CA5"/>
    <w:rsid w:val="00103D56"/>
    <w:rsid w:val="001043FD"/>
    <w:rsid w:val="00105AC0"/>
    <w:rsid w:val="001061FB"/>
    <w:rsid w:val="00107FF8"/>
    <w:rsid w:val="00111094"/>
    <w:rsid w:val="00113220"/>
    <w:rsid w:val="0011368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2063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2B37"/>
    <w:rsid w:val="00193EEE"/>
    <w:rsid w:val="0019542F"/>
    <w:rsid w:val="00196BFF"/>
    <w:rsid w:val="001A1E08"/>
    <w:rsid w:val="001A4486"/>
    <w:rsid w:val="001A5B82"/>
    <w:rsid w:val="001B01E6"/>
    <w:rsid w:val="001B0F6B"/>
    <w:rsid w:val="001B1C4E"/>
    <w:rsid w:val="001B49EF"/>
    <w:rsid w:val="001B4C0F"/>
    <w:rsid w:val="001B6077"/>
    <w:rsid w:val="001B660B"/>
    <w:rsid w:val="001B6CE7"/>
    <w:rsid w:val="001B7303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D7F15"/>
    <w:rsid w:val="001E166F"/>
    <w:rsid w:val="001E18FB"/>
    <w:rsid w:val="001E1E46"/>
    <w:rsid w:val="001E2417"/>
    <w:rsid w:val="001E39CA"/>
    <w:rsid w:val="001E3EC6"/>
    <w:rsid w:val="001E4381"/>
    <w:rsid w:val="001E56D5"/>
    <w:rsid w:val="001E584F"/>
    <w:rsid w:val="001E6893"/>
    <w:rsid w:val="001E7D06"/>
    <w:rsid w:val="001F000B"/>
    <w:rsid w:val="001F43EE"/>
    <w:rsid w:val="0020219B"/>
    <w:rsid w:val="00205199"/>
    <w:rsid w:val="00205430"/>
    <w:rsid w:val="00205491"/>
    <w:rsid w:val="00207586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7AF"/>
    <w:rsid w:val="00232C73"/>
    <w:rsid w:val="00233DD5"/>
    <w:rsid w:val="00240A2C"/>
    <w:rsid w:val="002420BE"/>
    <w:rsid w:val="00242BDD"/>
    <w:rsid w:val="00242C11"/>
    <w:rsid w:val="0024342E"/>
    <w:rsid w:val="00244B4E"/>
    <w:rsid w:val="002452F7"/>
    <w:rsid w:val="00245B3D"/>
    <w:rsid w:val="0025090A"/>
    <w:rsid w:val="00251112"/>
    <w:rsid w:val="0025374E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62EF"/>
    <w:rsid w:val="0028676A"/>
    <w:rsid w:val="00291428"/>
    <w:rsid w:val="00291B71"/>
    <w:rsid w:val="002931E0"/>
    <w:rsid w:val="0029427D"/>
    <w:rsid w:val="00295E19"/>
    <w:rsid w:val="002A03E3"/>
    <w:rsid w:val="002A283A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F02AB"/>
    <w:rsid w:val="002F0493"/>
    <w:rsid w:val="002F0D4F"/>
    <w:rsid w:val="002F0FF4"/>
    <w:rsid w:val="002F4080"/>
    <w:rsid w:val="002F4195"/>
    <w:rsid w:val="002F7087"/>
    <w:rsid w:val="00302453"/>
    <w:rsid w:val="00302BE6"/>
    <w:rsid w:val="00303F2B"/>
    <w:rsid w:val="00304BA8"/>
    <w:rsid w:val="00307C20"/>
    <w:rsid w:val="0031253D"/>
    <w:rsid w:val="00313182"/>
    <w:rsid w:val="00315788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35B7B"/>
    <w:rsid w:val="0034236D"/>
    <w:rsid w:val="00342A42"/>
    <w:rsid w:val="00344F08"/>
    <w:rsid w:val="00347328"/>
    <w:rsid w:val="00350B4F"/>
    <w:rsid w:val="00354183"/>
    <w:rsid w:val="003544D4"/>
    <w:rsid w:val="0036303F"/>
    <w:rsid w:val="0036389A"/>
    <w:rsid w:val="003647C1"/>
    <w:rsid w:val="00367C94"/>
    <w:rsid w:val="00367CEC"/>
    <w:rsid w:val="00370931"/>
    <w:rsid w:val="00370F9C"/>
    <w:rsid w:val="003723B4"/>
    <w:rsid w:val="00374170"/>
    <w:rsid w:val="003741A5"/>
    <w:rsid w:val="00376653"/>
    <w:rsid w:val="00376953"/>
    <w:rsid w:val="00377905"/>
    <w:rsid w:val="003811A9"/>
    <w:rsid w:val="003811F2"/>
    <w:rsid w:val="00381C94"/>
    <w:rsid w:val="00381F07"/>
    <w:rsid w:val="003822B3"/>
    <w:rsid w:val="003829D2"/>
    <w:rsid w:val="003839B9"/>
    <w:rsid w:val="00383E70"/>
    <w:rsid w:val="00391F25"/>
    <w:rsid w:val="003925BC"/>
    <w:rsid w:val="0039674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35E8"/>
    <w:rsid w:val="00413C88"/>
    <w:rsid w:val="00417F27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87A6B"/>
    <w:rsid w:val="004907A4"/>
    <w:rsid w:val="00492DC0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4248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064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B1"/>
    <w:rsid w:val="00530CEB"/>
    <w:rsid w:val="0053131B"/>
    <w:rsid w:val="00531796"/>
    <w:rsid w:val="0053406F"/>
    <w:rsid w:val="0053461D"/>
    <w:rsid w:val="0053486F"/>
    <w:rsid w:val="00536EDC"/>
    <w:rsid w:val="00540B19"/>
    <w:rsid w:val="0054229B"/>
    <w:rsid w:val="005440E6"/>
    <w:rsid w:val="005445BF"/>
    <w:rsid w:val="00544A68"/>
    <w:rsid w:val="005452E3"/>
    <w:rsid w:val="00546B34"/>
    <w:rsid w:val="00550566"/>
    <w:rsid w:val="00551D28"/>
    <w:rsid w:val="005528F8"/>
    <w:rsid w:val="00552E6D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64BF4"/>
    <w:rsid w:val="00571D85"/>
    <w:rsid w:val="0057263C"/>
    <w:rsid w:val="00572CCA"/>
    <w:rsid w:val="00573CAE"/>
    <w:rsid w:val="00574B59"/>
    <w:rsid w:val="005759DE"/>
    <w:rsid w:val="005760FB"/>
    <w:rsid w:val="00582668"/>
    <w:rsid w:val="005920E8"/>
    <w:rsid w:val="00597EED"/>
    <w:rsid w:val="005A0859"/>
    <w:rsid w:val="005A3234"/>
    <w:rsid w:val="005A5CA9"/>
    <w:rsid w:val="005A61C7"/>
    <w:rsid w:val="005A631A"/>
    <w:rsid w:val="005A6769"/>
    <w:rsid w:val="005B04F7"/>
    <w:rsid w:val="005B1690"/>
    <w:rsid w:val="005B253A"/>
    <w:rsid w:val="005C0D11"/>
    <w:rsid w:val="005C117E"/>
    <w:rsid w:val="005C2C5E"/>
    <w:rsid w:val="005C6040"/>
    <w:rsid w:val="005C6D0A"/>
    <w:rsid w:val="005C76AA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8EF"/>
    <w:rsid w:val="005F6ADE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1D76"/>
    <w:rsid w:val="0065264B"/>
    <w:rsid w:val="00653AE8"/>
    <w:rsid w:val="00653DAE"/>
    <w:rsid w:val="006555C8"/>
    <w:rsid w:val="00656B47"/>
    <w:rsid w:val="00657EB1"/>
    <w:rsid w:val="00662667"/>
    <w:rsid w:val="006634B7"/>
    <w:rsid w:val="00673260"/>
    <w:rsid w:val="00673BF0"/>
    <w:rsid w:val="00680918"/>
    <w:rsid w:val="00680F28"/>
    <w:rsid w:val="00683A9D"/>
    <w:rsid w:val="00683C99"/>
    <w:rsid w:val="00684D5F"/>
    <w:rsid w:val="00686629"/>
    <w:rsid w:val="006926D8"/>
    <w:rsid w:val="0069316B"/>
    <w:rsid w:val="00693855"/>
    <w:rsid w:val="00693DC2"/>
    <w:rsid w:val="00694013"/>
    <w:rsid w:val="00697954"/>
    <w:rsid w:val="00697964"/>
    <w:rsid w:val="00697A6E"/>
    <w:rsid w:val="00697FDA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2F39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0716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7D0D"/>
    <w:rsid w:val="00770690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5C4A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53D8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4B6C"/>
    <w:rsid w:val="007E4CB0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06CD3"/>
    <w:rsid w:val="00810567"/>
    <w:rsid w:val="0081183C"/>
    <w:rsid w:val="008137CA"/>
    <w:rsid w:val="0082009C"/>
    <w:rsid w:val="00821527"/>
    <w:rsid w:val="008230DC"/>
    <w:rsid w:val="008232A0"/>
    <w:rsid w:val="00824725"/>
    <w:rsid w:val="0082556D"/>
    <w:rsid w:val="0082563A"/>
    <w:rsid w:val="00827FF2"/>
    <w:rsid w:val="00830D6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68AC"/>
    <w:rsid w:val="00857284"/>
    <w:rsid w:val="00857F3B"/>
    <w:rsid w:val="008604F5"/>
    <w:rsid w:val="0086154A"/>
    <w:rsid w:val="00862D86"/>
    <w:rsid w:val="00863492"/>
    <w:rsid w:val="00863ADE"/>
    <w:rsid w:val="00863B12"/>
    <w:rsid w:val="00864CB9"/>
    <w:rsid w:val="00865A84"/>
    <w:rsid w:val="00866FED"/>
    <w:rsid w:val="00867361"/>
    <w:rsid w:val="00867971"/>
    <w:rsid w:val="00875783"/>
    <w:rsid w:val="008774DB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7C8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21F0"/>
    <w:rsid w:val="008E3164"/>
    <w:rsid w:val="008E61E0"/>
    <w:rsid w:val="008F0692"/>
    <w:rsid w:val="008F12B2"/>
    <w:rsid w:val="008F237A"/>
    <w:rsid w:val="008F2C8D"/>
    <w:rsid w:val="008F47D2"/>
    <w:rsid w:val="008F4F50"/>
    <w:rsid w:val="008F52A3"/>
    <w:rsid w:val="008F65E8"/>
    <w:rsid w:val="008F745E"/>
    <w:rsid w:val="00902EB0"/>
    <w:rsid w:val="009036E0"/>
    <w:rsid w:val="00904107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7FA"/>
    <w:rsid w:val="009A0E09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7EE5"/>
    <w:rsid w:val="009D0706"/>
    <w:rsid w:val="009D077E"/>
    <w:rsid w:val="009D15B3"/>
    <w:rsid w:val="009D168B"/>
    <w:rsid w:val="009D3E69"/>
    <w:rsid w:val="009D6178"/>
    <w:rsid w:val="009E0975"/>
    <w:rsid w:val="009E0E9B"/>
    <w:rsid w:val="009E20C8"/>
    <w:rsid w:val="009E2BF3"/>
    <w:rsid w:val="009E38D3"/>
    <w:rsid w:val="009F111E"/>
    <w:rsid w:val="009F2E63"/>
    <w:rsid w:val="009F344A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836"/>
    <w:rsid w:val="00A16295"/>
    <w:rsid w:val="00A165EF"/>
    <w:rsid w:val="00A205FB"/>
    <w:rsid w:val="00A20716"/>
    <w:rsid w:val="00A21C30"/>
    <w:rsid w:val="00A21CAB"/>
    <w:rsid w:val="00A233D6"/>
    <w:rsid w:val="00A238FC"/>
    <w:rsid w:val="00A23932"/>
    <w:rsid w:val="00A2458D"/>
    <w:rsid w:val="00A255C9"/>
    <w:rsid w:val="00A266F0"/>
    <w:rsid w:val="00A2776B"/>
    <w:rsid w:val="00A3380B"/>
    <w:rsid w:val="00A34B94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AC2"/>
    <w:rsid w:val="00A562F1"/>
    <w:rsid w:val="00A566A5"/>
    <w:rsid w:val="00A566EA"/>
    <w:rsid w:val="00A56988"/>
    <w:rsid w:val="00A57CDE"/>
    <w:rsid w:val="00A61155"/>
    <w:rsid w:val="00A62CC9"/>
    <w:rsid w:val="00A636C5"/>
    <w:rsid w:val="00A63AFA"/>
    <w:rsid w:val="00A64C86"/>
    <w:rsid w:val="00A67191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36F1"/>
    <w:rsid w:val="00AA409A"/>
    <w:rsid w:val="00AA4666"/>
    <w:rsid w:val="00AA60E4"/>
    <w:rsid w:val="00AB27AD"/>
    <w:rsid w:val="00AB4938"/>
    <w:rsid w:val="00AB4E84"/>
    <w:rsid w:val="00AB55DA"/>
    <w:rsid w:val="00AC0747"/>
    <w:rsid w:val="00AC0C38"/>
    <w:rsid w:val="00AC266B"/>
    <w:rsid w:val="00AC31DE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3462"/>
    <w:rsid w:val="00B07474"/>
    <w:rsid w:val="00B075BF"/>
    <w:rsid w:val="00B11113"/>
    <w:rsid w:val="00B12D45"/>
    <w:rsid w:val="00B14574"/>
    <w:rsid w:val="00B14945"/>
    <w:rsid w:val="00B2009E"/>
    <w:rsid w:val="00B20F9A"/>
    <w:rsid w:val="00B21361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7F8"/>
    <w:rsid w:val="00B73977"/>
    <w:rsid w:val="00B74582"/>
    <w:rsid w:val="00B75065"/>
    <w:rsid w:val="00B75F46"/>
    <w:rsid w:val="00B769C3"/>
    <w:rsid w:val="00B80130"/>
    <w:rsid w:val="00B811AD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268B"/>
    <w:rsid w:val="00BB5D8D"/>
    <w:rsid w:val="00BB5F16"/>
    <w:rsid w:val="00BC0060"/>
    <w:rsid w:val="00BC0F38"/>
    <w:rsid w:val="00BC2D93"/>
    <w:rsid w:val="00BC41A8"/>
    <w:rsid w:val="00BC4636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3BAD"/>
    <w:rsid w:val="00BF2774"/>
    <w:rsid w:val="00BF319D"/>
    <w:rsid w:val="00BF34A4"/>
    <w:rsid w:val="00BF5BDC"/>
    <w:rsid w:val="00BF688D"/>
    <w:rsid w:val="00C00F40"/>
    <w:rsid w:val="00C01A5D"/>
    <w:rsid w:val="00C02D97"/>
    <w:rsid w:val="00C064C1"/>
    <w:rsid w:val="00C06F84"/>
    <w:rsid w:val="00C07BC1"/>
    <w:rsid w:val="00C1159A"/>
    <w:rsid w:val="00C139EE"/>
    <w:rsid w:val="00C168AB"/>
    <w:rsid w:val="00C21733"/>
    <w:rsid w:val="00C222ED"/>
    <w:rsid w:val="00C2295A"/>
    <w:rsid w:val="00C23415"/>
    <w:rsid w:val="00C2358C"/>
    <w:rsid w:val="00C24329"/>
    <w:rsid w:val="00C24D9D"/>
    <w:rsid w:val="00C25699"/>
    <w:rsid w:val="00C261E5"/>
    <w:rsid w:val="00C26F45"/>
    <w:rsid w:val="00C27D1E"/>
    <w:rsid w:val="00C27DB4"/>
    <w:rsid w:val="00C27F13"/>
    <w:rsid w:val="00C32271"/>
    <w:rsid w:val="00C3291A"/>
    <w:rsid w:val="00C35EEB"/>
    <w:rsid w:val="00C36C5B"/>
    <w:rsid w:val="00C41AD3"/>
    <w:rsid w:val="00C42055"/>
    <w:rsid w:val="00C444BF"/>
    <w:rsid w:val="00C455A3"/>
    <w:rsid w:val="00C4674E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65401"/>
    <w:rsid w:val="00C71C01"/>
    <w:rsid w:val="00C74BAB"/>
    <w:rsid w:val="00C75257"/>
    <w:rsid w:val="00C9243C"/>
    <w:rsid w:val="00C92A13"/>
    <w:rsid w:val="00C95C47"/>
    <w:rsid w:val="00CA1380"/>
    <w:rsid w:val="00CA3101"/>
    <w:rsid w:val="00CA3B16"/>
    <w:rsid w:val="00CA4ACA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091"/>
    <w:rsid w:val="00D208D4"/>
    <w:rsid w:val="00D20BB6"/>
    <w:rsid w:val="00D25927"/>
    <w:rsid w:val="00D30DA0"/>
    <w:rsid w:val="00D30E36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51437"/>
    <w:rsid w:val="00D53867"/>
    <w:rsid w:val="00D57D61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8651A"/>
    <w:rsid w:val="00D915FB"/>
    <w:rsid w:val="00D925FE"/>
    <w:rsid w:val="00D96DEC"/>
    <w:rsid w:val="00DA291B"/>
    <w:rsid w:val="00DA4753"/>
    <w:rsid w:val="00DA5685"/>
    <w:rsid w:val="00DA6A58"/>
    <w:rsid w:val="00DA6D67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37D5"/>
    <w:rsid w:val="00DD6657"/>
    <w:rsid w:val="00DD6D35"/>
    <w:rsid w:val="00DD7FCE"/>
    <w:rsid w:val="00DE0182"/>
    <w:rsid w:val="00DE30DA"/>
    <w:rsid w:val="00DE4DEB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0D3"/>
    <w:rsid w:val="00E1277B"/>
    <w:rsid w:val="00E12BD2"/>
    <w:rsid w:val="00E142C2"/>
    <w:rsid w:val="00E200F3"/>
    <w:rsid w:val="00E20DB2"/>
    <w:rsid w:val="00E21B69"/>
    <w:rsid w:val="00E222E7"/>
    <w:rsid w:val="00E22CD0"/>
    <w:rsid w:val="00E2370A"/>
    <w:rsid w:val="00E23FB6"/>
    <w:rsid w:val="00E247DD"/>
    <w:rsid w:val="00E34540"/>
    <w:rsid w:val="00E35C70"/>
    <w:rsid w:val="00E40928"/>
    <w:rsid w:val="00E40EC2"/>
    <w:rsid w:val="00E410DF"/>
    <w:rsid w:val="00E41D9E"/>
    <w:rsid w:val="00E4202F"/>
    <w:rsid w:val="00E42721"/>
    <w:rsid w:val="00E430CB"/>
    <w:rsid w:val="00E432B0"/>
    <w:rsid w:val="00E43346"/>
    <w:rsid w:val="00E448E9"/>
    <w:rsid w:val="00E44CF3"/>
    <w:rsid w:val="00E4516C"/>
    <w:rsid w:val="00E47D68"/>
    <w:rsid w:val="00E52121"/>
    <w:rsid w:val="00E53E44"/>
    <w:rsid w:val="00E5477E"/>
    <w:rsid w:val="00E54C6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E44"/>
    <w:rsid w:val="00E82A6B"/>
    <w:rsid w:val="00E85E17"/>
    <w:rsid w:val="00E86300"/>
    <w:rsid w:val="00E8662B"/>
    <w:rsid w:val="00E90474"/>
    <w:rsid w:val="00E90524"/>
    <w:rsid w:val="00E930CB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48C3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131D"/>
    <w:rsid w:val="00ED2EE7"/>
    <w:rsid w:val="00ED3EA9"/>
    <w:rsid w:val="00EE0223"/>
    <w:rsid w:val="00EE265D"/>
    <w:rsid w:val="00EE375F"/>
    <w:rsid w:val="00EE4613"/>
    <w:rsid w:val="00EE6E98"/>
    <w:rsid w:val="00EF29A5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EC8"/>
    <w:rsid w:val="00F50938"/>
    <w:rsid w:val="00F536A4"/>
    <w:rsid w:val="00F53792"/>
    <w:rsid w:val="00F55027"/>
    <w:rsid w:val="00F56550"/>
    <w:rsid w:val="00F607BE"/>
    <w:rsid w:val="00F608DF"/>
    <w:rsid w:val="00F60C4E"/>
    <w:rsid w:val="00F61127"/>
    <w:rsid w:val="00F636E9"/>
    <w:rsid w:val="00F66EA6"/>
    <w:rsid w:val="00F67F3A"/>
    <w:rsid w:val="00F70457"/>
    <w:rsid w:val="00F724B6"/>
    <w:rsid w:val="00F74DAD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21D1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45C06"/>
  <w15:docId w15:val="{D0591841-16E6-4F46-B38C-4558E6F52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Moisei</cp:lastModifiedBy>
  <cp:revision>83</cp:revision>
  <dcterms:created xsi:type="dcterms:W3CDTF">2020-10-16T12:51:00Z</dcterms:created>
  <dcterms:modified xsi:type="dcterms:W3CDTF">2024-05-08T08:22:00Z</dcterms:modified>
</cp:coreProperties>
</file>